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791" w:rsidRDefault="00915DC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D08D0A" wp14:editId="7EBFAFD7">
                <wp:simplePos x="0" y="0"/>
                <wp:positionH relativeFrom="margin">
                  <wp:align>right</wp:align>
                </wp:positionH>
                <wp:positionV relativeFrom="paragraph">
                  <wp:posOffset>-822960</wp:posOffset>
                </wp:positionV>
                <wp:extent cx="9305925" cy="923925"/>
                <wp:effectExtent l="0" t="0" r="0" b="0"/>
                <wp:wrapNone/>
                <wp:docPr id="1" name="Заголово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05925" cy="923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15DC5" w:rsidRDefault="00915DC5" w:rsidP="00915DC5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>Оценка качества управления муниципальными финансами городскими и сельскими поселениями</w:t>
                            </w:r>
                          </w:p>
                          <w:p w:rsidR="00915DC5" w:rsidRPr="00915DC5" w:rsidRDefault="00915DC5" w:rsidP="00915DC5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>муниципального района «</w:t>
                            </w:r>
                            <w:proofErr w:type="spellStart"/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>Х</w:t>
                            </w:r>
                            <w:r w:rsidR="008141BA"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>и</w:t>
                            </w: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>локский</w:t>
                            </w:r>
                            <w:proofErr w:type="spellEnd"/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 xml:space="preserve"> район»</w:t>
                            </w:r>
                            <w:r w:rsidR="00EE516A"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 xml:space="preserve"> по итогам 2017 года</w:t>
                            </w: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position w:val="1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08D0A" id="_x0000_t202" coordsize="21600,21600" o:spt="202" path="m,l,21600r21600,l21600,xe">
                <v:stroke joinstyle="miter"/>
                <v:path gradientshapeok="t" o:connecttype="rect"/>
              </v:shapetype>
              <v:shape id="Заголовок 3" o:spid="_x0000_s1026" type="#_x0000_t202" style="position:absolute;margin-left:681.55pt;margin-top:-64.8pt;width:732.75pt;height:72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" filled="f" stroked="f">
                <v:path arrowok="t"/>
                <v:textbox>
                  <w:txbxContent>
                    <w:p w:rsidR="00915DC5" w:rsidRDefault="00915DC5" w:rsidP="00915DC5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>Оценка качества управления муниципальными финансами городскими и сельскими поселениями</w:t>
                      </w:r>
                    </w:p>
                    <w:p w:rsidR="00915DC5" w:rsidRPr="00915DC5" w:rsidRDefault="00915DC5" w:rsidP="00915DC5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>муниципального района «</w:t>
                      </w:r>
                      <w:proofErr w:type="spellStart"/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>Х</w:t>
                      </w:r>
                      <w:r w:rsidR="008141BA"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>и</w:t>
                      </w:r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>локский</w:t>
                      </w:r>
                      <w:proofErr w:type="spellEnd"/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 xml:space="preserve"> район»</w:t>
                      </w:r>
                      <w:r w:rsidR="00EE516A"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 xml:space="preserve"> по итогам 2017 года</w:t>
                      </w:r>
                      <w:r>
                        <w:rPr>
                          <w:rFonts w:ascii="Arial" w:eastAsia="+mn-ea" w:hAnsi="Arial" w:cs="+mn-cs"/>
                          <w:b/>
                          <w:bCs/>
                          <w:i/>
                          <w:iCs/>
                          <w:color w:val="000000"/>
                          <w:kern w:val="24"/>
                          <w:position w:val="1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00026" w:rsidRDefault="00200026" w:rsidP="00200026"/>
    <w:p w:rsidR="005E17FC" w:rsidRDefault="00200026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F25DB3A" wp14:editId="4A583449">
                <wp:simplePos x="0" y="0"/>
                <wp:positionH relativeFrom="margin">
                  <wp:align>left</wp:align>
                </wp:positionH>
                <wp:positionV relativeFrom="paragraph">
                  <wp:posOffset>358140</wp:posOffset>
                </wp:positionV>
                <wp:extent cx="3857625" cy="3705225"/>
                <wp:effectExtent l="0" t="0" r="2857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7625" cy="3705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6"/>
                              <w:tblW w:w="609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3828"/>
                            </w:tblGrid>
                            <w:tr w:rsidR="00200026" w:rsidTr="00E25829">
                              <w:tc>
                                <w:tcPr>
                                  <w:tcW w:w="2263" w:type="dxa"/>
                                </w:tcPr>
                                <w:p w:rsidR="00200026" w:rsidRPr="006428AA" w:rsidRDefault="00200026" w:rsidP="0020002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428AA">
                                    <w:rPr>
                                      <w:b/>
                                    </w:rPr>
                                    <w:t>Степень качества управления муниципальными финансами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:rsidR="006428AA" w:rsidRPr="006428AA" w:rsidRDefault="006428AA" w:rsidP="006428A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:rsidR="00200026" w:rsidRPr="006428AA" w:rsidRDefault="00200026" w:rsidP="006428A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428AA">
                                    <w:rPr>
                                      <w:b/>
                                    </w:rPr>
                                    <w:t>Наименование поселений</w:t>
                                  </w:r>
                                </w:p>
                              </w:tc>
                            </w:tr>
                            <w:tr w:rsidR="00200026" w:rsidTr="00E25829">
                              <w:tc>
                                <w:tcPr>
                                  <w:tcW w:w="2263" w:type="dxa"/>
                                </w:tcPr>
                                <w:p w:rsidR="006428AA" w:rsidRPr="00E25829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</w:p>
                                <w:p w:rsidR="00200026" w:rsidRPr="00E25829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E25829"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:rsidR="00200026" w:rsidRPr="00E25829" w:rsidRDefault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r w:rsidR="00EE516A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Линево Озерское»</w:t>
                                  </w:r>
                                </w:p>
                                <w:p w:rsidR="006428AA" w:rsidRPr="00E25829" w:rsidRDefault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Харагунское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EE516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="006428AA"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/п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Могзонское</w:t>
                                  </w:r>
                                  <w:proofErr w:type="spellEnd"/>
                                  <w:r w:rsidR="006428AA"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 xml:space="preserve"> г/п «</w:t>
                                  </w:r>
                                  <w:proofErr w:type="spellStart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Хилокское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c>
                            </w:tr>
                            <w:tr w:rsidR="00200026" w:rsidTr="00E25829">
                              <w:tc>
                                <w:tcPr>
                                  <w:tcW w:w="2263" w:type="dxa"/>
                                </w:tcPr>
                                <w:p w:rsidR="006428AA" w:rsidRPr="00EE516A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428AA" w:rsidRPr="00EE516A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00026" w:rsidRPr="00E25829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E25829"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  <w:t>II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:rsidR="00200026" w:rsidRPr="00E25829" w:rsidRDefault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Бадинское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6428A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="00EE516A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Закультинское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6428A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="00EE516A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Жипхегенское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6428A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Хушенгинское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Default="00EE516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="006428AA"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/п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Энгорокское</w:t>
                                  </w:r>
                                  <w:proofErr w:type="spellEnd"/>
                                  <w:r w:rsidR="006428AA"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EE516A" w:rsidRPr="00E25829" w:rsidRDefault="00EE516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Хилогосонское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6428AA" w:rsidRPr="00E25829" w:rsidRDefault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200026" w:rsidTr="00E25829">
                              <w:trPr>
                                <w:trHeight w:val="1560"/>
                              </w:trPr>
                              <w:tc>
                                <w:tcPr>
                                  <w:tcW w:w="2263" w:type="dxa"/>
                                </w:tcPr>
                                <w:p w:rsidR="00200026" w:rsidRPr="00E25829" w:rsidRDefault="006428AA" w:rsidP="006428A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E25829">
                                    <w:rPr>
                                      <w:sz w:val="28"/>
                                      <w:szCs w:val="28"/>
                                      <w:lang w:val="en-US"/>
                                    </w:rPr>
                                    <w:t>III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</w:tcPr>
                                <w:p w:rsidR="006428AA" w:rsidRPr="00E25829" w:rsidRDefault="006428AA" w:rsidP="006428A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="00EE516A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Глинкинское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  <w:p w:rsidR="00200026" w:rsidRPr="00E25829" w:rsidRDefault="006428AA" w:rsidP="00EE516A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с/п «</w:t>
                                  </w:r>
                                  <w:proofErr w:type="spellStart"/>
                                  <w:r w:rsidR="00EE516A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Укурикское</w:t>
                                  </w:r>
                                  <w:proofErr w:type="spellEnd"/>
                                  <w:r w:rsidRPr="00E25829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c>
                            </w:tr>
                          </w:tbl>
                          <w:p w:rsidR="00200026" w:rsidRDefault="002000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5DB3A" id="Надпись 2" o:spid="_x0000_s1027" type="#_x0000_t202" style="position:absolute;margin-left:0;margin-top:28.2pt;width:303.75pt;height:291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">
                <v:textbox>
                  <w:txbxContent>
                    <w:tbl>
                      <w:tblPr>
                        <w:tblStyle w:val="a6"/>
                        <w:tblW w:w="6091" w:type="dxa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3828"/>
                      </w:tblGrid>
                      <w:tr w:rsidR="00200026" w:rsidTr="00E25829">
                        <w:tc>
                          <w:tcPr>
                            <w:tcW w:w="2263" w:type="dxa"/>
                          </w:tcPr>
                          <w:p w:rsidR="00200026" w:rsidRPr="006428AA" w:rsidRDefault="00200026" w:rsidP="0020002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428AA">
                              <w:rPr>
                                <w:b/>
                              </w:rPr>
                              <w:t>Степень качества управления муниципальными финансами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:rsidR="006428AA" w:rsidRPr="006428AA" w:rsidRDefault="006428AA" w:rsidP="006428A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200026" w:rsidRPr="006428AA" w:rsidRDefault="00200026" w:rsidP="006428A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428AA">
                              <w:rPr>
                                <w:b/>
                              </w:rPr>
                              <w:t>Наименование поселений</w:t>
                            </w:r>
                          </w:p>
                        </w:tc>
                      </w:tr>
                      <w:tr w:rsidR="00200026" w:rsidTr="00E25829">
                        <w:tc>
                          <w:tcPr>
                            <w:tcW w:w="2263" w:type="dxa"/>
                          </w:tcPr>
                          <w:p w:rsidR="006428AA" w:rsidRPr="00E25829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200026" w:rsidRPr="00E25829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25829">
                              <w:rPr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:rsidR="00200026" w:rsidRPr="00E25829" w:rsidRDefault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r w:rsidR="00EE516A">
                              <w:rPr>
                                <w:i/>
                                <w:sz w:val="28"/>
                                <w:szCs w:val="28"/>
                              </w:rPr>
                              <w:t>Линево Озерское»</w:t>
                            </w:r>
                          </w:p>
                          <w:p w:rsidR="006428AA" w:rsidRPr="00E25829" w:rsidRDefault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Харагунское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EE516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г</w:t>
                            </w:r>
                            <w:r w:rsidR="006428AA" w:rsidRPr="00E25829">
                              <w:rPr>
                                <w:i/>
                                <w:sz w:val="28"/>
                                <w:szCs w:val="28"/>
                              </w:rPr>
                              <w:t>/п «</w:t>
                            </w: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Могзонское</w:t>
                            </w:r>
                            <w:proofErr w:type="spellEnd"/>
                            <w:r w:rsidR="006428AA"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г/п «</w:t>
                            </w:r>
                            <w:proofErr w:type="spellStart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Хилокское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c>
                      </w:tr>
                      <w:tr w:rsidR="00200026" w:rsidTr="00E25829">
                        <w:tc>
                          <w:tcPr>
                            <w:tcW w:w="2263" w:type="dxa"/>
                          </w:tcPr>
                          <w:p w:rsidR="006428AA" w:rsidRPr="00EE516A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428AA" w:rsidRPr="00EE516A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00026" w:rsidRPr="00E25829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25829">
                              <w:rPr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:rsidR="00200026" w:rsidRPr="00E25829" w:rsidRDefault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Бадинское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6428A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="00EE516A">
                              <w:rPr>
                                <w:i/>
                                <w:sz w:val="28"/>
                                <w:szCs w:val="28"/>
                              </w:rPr>
                              <w:t>Закультинское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6428A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="00EE516A">
                              <w:rPr>
                                <w:i/>
                                <w:sz w:val="28"/>
                                <w:szCs w:val="28"/>
                              </w:rPr>
                              <w:t>Жипхегенское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6428A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Хушенгинское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Default="00EE516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с</w:t>
                            </w:r>
                            <w:r w:rsidR="006428AA" w:rsidRPr="00E25829">
                              <w:rPr>
                                <w:i/>
                                <w:sz w:val="28"/>
                                <w:szCs w:val="28"/>
                              </w:rPr>
                              <w:t>/п «</w:t>
                            </w: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Энгорокское</w:t>
                            </w:r>
                            <w:proofErr w:type="spellEnd"/>
                            <w:r w:rsidR="006428AA"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EE516A" w:rsidRPr="00E25829" w:rsidRDefault="00EE516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Хилогосонское</w:t>
                            </w:r>
                            <w:proofErr w:type="spellEnd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6428AA" w:rsidRPr="00E25829" w:rsidRDefault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200026" w:rsidTr="00E25829">
                        <w:trPr>
                          <w:trHeight w:val="1560"/>
                        </w:trPr>
                        <w:tc>
                          <w:tcPr>
                            <w:tcW w:w="2263" w:type="dxa"/>
                          </w:tcPr>
                          <w:p w:rsidR="00200026" w:rsidRPr="00E25829" w:rsidRDefault="006428AA" w:rsidP="006428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25829">
                              <w:rPr>
                                <w:sz w:val="28"/>
                                <w:szCs w:val="28"/>
                                <w:lang w:val="en-US"/>
                              </w:rPr>
                              <w:t>III</w:t>
                            </w:r>
                          </w:p>
                        </w:tc>
                        <w:tc>
                          <w:tcPr>
                            <w:tcW w:w="3828" w:type="dxa"/>
                          </w:tcPr>
                          <w:p w:rsidR="006428AA" w:rsidRPr="00E25829" w:rsidRDefault="006428AA" w:rsidP="006428A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="00EE516A">
                              <w:rPr>
                                <w:i/>
                                <w:sz w:val="28"/>
                                <w:szCs w:val="28"/>
                              </w:rPr>
                              <w:t>Глинкинское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200026" w:rsidRPr="00E25829" w:rsidRDefault="006428AA" w:rsidP="00EE516A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с/п «</w:t>
                            </w:r>
                            <w:proofErr w:type="spellStart"/>
                            <w:r w:rsidR="00EE516A">
                              <w:rPr>
                                <w:i/>
                                <w:sz w:val="28"/>
                                <w:szCs w:val="28"/>
                              </w:rPr>
                              <w:t>Укурикское</w:t>
                            </w:r>
                            <w:proofErr w:type="spellEnd"/>
                            <w:r w:rsidRPr="00E25829">
                              <w:rPr>
                                <w:i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200026" w:rsidRDefault="00200026"/>
                  </w:txbxContent>
                </v:textbox>
                <w10:wrap type="square" anchorx="margin"/>
              </v:shape>
            </w:pict>
          </mc:Fallback>
        </mc:AlternateContent>
      </w:r>
      <w:r w:rsidR="00251208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15D2DC7" wp14:editId="2EB20150">
            <wp:simplePos x="5943600" y="1362075"/>
            <wp:positionH relativeFrom="column">
              <wp:align>right</wp:align>
            </wp:positionH>
            <wp:positionV relativeFrom="paragraph">
              <wp:align>top</wp:align>
            </wp:positionV>
            <wp:extent cx="4028440" cy="5153025"/>
            <wp:effectExtent l="0" t="0" r="0" b="9525"/>
            <wp:wrapSquare wrapText="bothSides"/>
            <wp:docPr id="2" name="Рисунок 2" descr="Картинки по запросу карта хилокского района забайкаль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карта хилокского района забайкаль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40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8141BA" w:rsidRPr="008141BA" w:rsidRDefault="008141BA" w:rsidP="008141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41BA">
        <w:rPr>
          <w:rFonts w:ascii="Times New Roman" w:hAnsi="Times New Roman" w:cs="Times New Roman"/>
          <w:b/>
          <w:i/>
          <w:sz w:val="28"/>
          <w:szCs w:val="28"/>
        </w:rPr>
        <w:lastRenderedPageBreak/>
        <w:t>Оценка качества управления финансами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р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азрезе степеней</w:t>
      </w:r>
    </w:p>
    <w:p w:rsidR="008141BA" w:rsidRDefault="008141BA"/>
    <w:p w:rsidR="00915DC5" w:rsidRDefault="00375D5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5FB7BD" wp14:editId="20189405">
                <wp:simplePos x="0" y="0"/>
                <wp:positionH relativeFrom="column">
                  <wp:posOffset>-5715</wp:posOffset>
                </wp:positionH>
                <wp:positionV relativeFrom="paragraph">
                  <wp:posOffset>2244089</wp:posOffset>
                </wp:positionV>
                <wp:extent cx="2924175" cy="31527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3152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213F" w:rsidRPr="00375D51" w:rsidRDefault="006E213F" w:rsidP="006E21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Надлежащее качество управления финансами (увеличение поступления собственных доходов поселения, снижение недоимки по местным налогам, уменьшение доли межбюджетных трансфертов из других бюджетов бюджетной системы составляющей менее 5 % по городским поселениям, соблюдение сроков предоставления отчетности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размещение правовых актов на официальных сайтах, проведение публичных слушаний, проведение внешней проверки годовой отчетности  </w:t>
                            </w:r>
                            <w:r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об исполнении бюджета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FB7BD" id="Прямоугольник 11" o:spid="_x0000_s1028" style="position:absolute;margin-left:-.45pt;margin-top:176.7pt;width:230.25pt;height:24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" fillcolor="#5b9bd5 [3204]" strokecolor="#1f4d78 [1604]" strokeweight="1pt">
                <v:textbox>
                  <w:txbxContent>
                    <w:p w:rsidR="006E213F" w:rsidRPr="00375D51" w:rsidRDefault="006E213F" w:rsidP="006E213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Надлежащее качество управления финансами (увеличение поступления собственных доходов поселения, снижение недоимки по местным налогам, уменьшение доли межбюджетных трансфертов из других бюджетов бюджетной системы составляющей менее 5 % по городским поселениям, соблюдение сроков предоставления отчетности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размещение правовых актов на официальных сайтах, проведение публичных слушаний, проведение внешней проверки годовой отчетности  </w:t>
                      </w:r>
                      <w:r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 исполнении бюджета</w:t>
                      </w:r>
                    </w:p>
                  </w:txbxContent>
                </v:textbox>
              </v:rect>
            </w:pict>
          </mc:Fallback>
        </mc:AlternateContent>
      </w:r>
      <w:r w:rsidR="006E21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F76074" wp14:editId="5E3C2485">
                <wp:simplePos x="0" y="0"/>
                <wp:positionH relativeFrom="column">
                  <wp:posOffset>6633211</wp:posOffset>
                </wp:positionH>
                <wp:positionV relativeFrom="paragraph">
                  <wp:posOffset>2244090</wp:posOffset>
                </wp:positionV>
                <wp:extent cx="3048000" cy="207645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20764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5D51" w:rsidRDefault="00375D51" w:rsidP="00375D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Ненадлежащее качество управления финансами</w:t>
                            </w:r>
                            <w:r w:rsidR="0056124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(органам местного самоуправления поселениям необходимо принять меры по устранению недостатков в управлении финансами, согласно индикаторов и фактические значений которых не соответствуют надлежащему качеству управления муниципальными финансами, согласно таблицы №1)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76074" id="Прямоугольник 13" o:spid="_x0000_s1029" style="position:absolute;margin-left:522.3pt;margin-top:176.7pt;width:240pt;height:16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" fillcolor="#5b9bd5" strokecolor="#41719c" strokeweight="1pt">
                <v:textbox>
                  <w:txbxContent>
                    <w:p w:rsidR="00375D51" w:rsidRDefault="00375D51" w:rsidP="00375D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Ненадлежащее качество управления финансами</w:t>
                      </w:r>
                      <w:r w:rsidR="0056124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(органам местного самоуправления поселениям необходимо принять меры по устранению недостатков в управлении финансами, согласно индикаторов и фактические значений которых не соответствуют надлежащему качеству управления муниципальными финансами, согласно таблицы №1)</w:t>
                      </w:r>
                    </w:p>
                  </w:txbxContent>
                </v:textbox>
              </v:rect>
            </w:pict>
          </mc:Fallback>
        </mc:AlternateContent>
      </w:r>
      <w:r w:rsidR="006E21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51FA94" wp14:editId="1806C7B3">
                <wp:simplePos x="0" y="0"/>
                <wp:positionH relativeFrom="column">
                  <wp:posOffset>8233410</wp:posOffset>
                </wp:positionH>
                <wp:positionV relativeFrom="paragraph">
                  <wp:posOffset>843914</wp:posOffset>
                </wp:positionV>
                <wp:extent cx="9525" cy="1400175"/>
                <wp:effectExtent l="0" t="0" r="28575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D831EA" id="Прямая соединительная линия 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8.3pt,66.45pt" to="649.0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 w:rsidR="006E21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27DFE3" wp14:editId="2FC4FAB5">
                <wp:simplePos x="0" y="0"/>
                <wp:positionH relativeFrom="column">
                  <wp:posOffset>3152775</wp:posOffset>
                </wp:positionH>
                <wp:positionV relativeFrom="paragraph">
                  <wp:posOffset>2247900</wp:posOffset>
                </wp:positionV>
                <wp:extent cx="2924175" cy="20764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0764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5D51" w:rsidRPr="00375D51" w:rsidRDefault="00561245" w:rsidP="00375D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Органам местного самоуправления поселений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комплексная Оценка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качества</w:t>
                            </w:r>
                            <w:proofErr w:type="gramEnd"/>
                            <w:r w:rsid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которых соответствует 2 степени качества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управления финансами необходимо разработать и принять меры по повышению качества управления финансами в тех сферах, в которых качество управления оценено на низком уровне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(см. таблицу №1)</w:t>
                            </w:r>
                            <w:r w:rsidR="00375D51" w:rsidRPr="00375D5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7DFE3" id="Прямоугольник 12" o:spid="_x0000_s1030" style="position:absolute;margin-left:248.25pt;margin-top:177pt;width:230.25pt;height:16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" fillcolor="#5b9bd5" strokecolor="#41719c" strokeweight="1pt">
                <v:textbox>
                  <w:txbxContent>
                    <w:p w:rsidR="00375D51" w:rsidRPr="00375D51" w:rsidRDefault="00561245" w:rsidP="00375D5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Органам местного самоуправления поселений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комплексная Оценка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качества</w:t>
                      </w:r>
                      <w:proofErr w:type="gramEnd"/>
                      <w:r w:rsid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которых соответствует 2 степени качества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управления финансами необходимо разработать и принять меры по повышению качества управления финансами в тех сферах, в которых качество управления оценено на низком уровне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(см. таблицу №1)</w:t>
                      </w:r>
                      <w:r w:rsidR="00375D51" w:rsidRPr="00375D5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 w:rsidR="006E21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E9B591" wp14:editId="25E7645A">
                <wp:simplePos x="0" y="0"/>
                <wp:positionH relativeFrom="column">
                  <wp:posOffset>1403986</wp:posOffset>
                </wp:positionH>
                <wp:positionV relativeFrom="paragraph">
                  <wp:posOffset>843915</wp:posOffset>
                </wp:positionV>
                <wp:extent cx="0" cy="140017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0396AD"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55pt,66.45pt" to="110.5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r w:rsidR="006E21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01A105" wp14:editId="0E8B0BDE">
                <wp:simplePos x="0" y="0"/>
                <wp:positionH relativeFrom="column">
                  <wp:posOffset>4613910</wp:posOffset>
                </wp:positionH>
                <wp:positionV relativeFrom="paragraph">
                  <wp:posOffset>843915</wp:posOffset>
                </wp:positionV>
                <wp:extent cx="0" cy="140017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8A0806" id="Прямая соединительная линия 8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3.3pt,66.45pt" to="363.3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r w:rsidR="005E17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6A2F29" wp14:editId="00A012DD">
                <wp:simplePos x="0" y="0"/>
                <wp:positionH relativeFrom="column">
                  <wp:posOffset>6896100</wp:posOffset>
                </wp:positionH>
                <wp:positionV relativeFrom="paragraph">
                  <wp:posOffset>-323850</wp:posOffset>
                </wp:positionV>
                <wp:extent cx="2486025" cy="11715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11715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E17FC" w:rsidRPr="005E17FC" w:rsidRDefault="005E17FC" w:rsidP="005E17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</w:pPr>
                            <w:r w:rsidRPr="005E17FC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en-US"/>
                              </w:rPr>
                              <w:t>II</w:t>
                            </w:r>
                            <w:r w:rsidRPr="005E17FC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 xml:space="preserve"> СТЕПЕНЬ</w:t>
                            </w:r>
                          </w:p>
                          <w:p w:rsidR="005E17FC" w:rsidRDefault="005E17FC" w:rsidP="005E17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6A2F29" id="Прямоугольник 6" o:spid="_x0000_s1028" style="position:absolute;margin-left:543pt;margin-top:-25.5pt;width:195.75pt;height:9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" fillcolor="#5b9bd5" strokecolor="#41719c" strokeweight="1pt">
                <v:textbox>
                  <w:txbxContent>
                    <w:p w:rsidR="005E17FC" w:rsidRPr="005E17FC" w:rsidRDefault="005E17FC" w:rsidP="005E17FC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</w:pPr>
                      <w:r w:rsidRPr="005E17FC"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en-US"/>
                        </w:rPr>
                        <w:t>II</w:t>
                      </w:r>
                      <w:r w:rsidRPr="005E17FC"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 xml:space="preserve"> СТЕПЕНЬ</w:t>
                      </w:r>
                    </w:p>
                    <w:p w:rsidR="005E17FC" w:rsidRDefault="005E17FC" w:rsidP="005E17F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E17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6A2F29" wp14:editId="00A012DD">
                <wp:simplePos x="0" y="0"/>
                <wp:positionH relativeFrom="column">
                  <wp:posOffset>3419475</wp:posOffset>
                </wp:positionH>
                <wp:positionV relativeFrom="paragraph">
                  <wp:posOffset>-323850</wp:posOffset>
                </wp:positionV>
                <wp:extent cx="2486025" cy="11715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11715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E17FC" w:rsidRPr="005E17FC" w:rsidRDefault="005E17FC" w:rsidP="005E17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en-US"/>
                              </w:rPr>
                              <w:t>I</w:t>
                            </w:r>
                            <w:r w:rsidRPr="005E17FC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en-US"/>
                              </w:rPr>
                              <w:t>I</w:t>
                            </w:r>
                            <w:r w:rsidRPr="005E17FC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 xml:space="preserve"> СТЕПЕНЬ</w:t>
                            </w:r>
                          </w:p>
                          <w:p w:rsidR="005E17FC" w:rsidRDefault="005E17FC" w:rsidP="005E17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6A2F29" id="Прямоугольник 4" o:spid="_x0000_s1029" style="position:absolute;margin-left:269.25pt;margin-top:-25.5pt;width:195.75pt;height:9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" fillcolor="#5b9bd5" strokecolor="#41719c" strokeweight="1pt">
                <v:textbox>
                  <w:txbxContent>
                    <w:p w:rsidR="005E17FC" w:rsidRPr="005E17FC" w:rsidRDefault="005E17FC" w:rsidP="005E17FC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en-US"/>
                        </w:rPr>
                        <w:t>I</w:t>
                      </w:r>
                      <w:r w:rsidRPr="005E17FC"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en-US"/>
                        </w:rPr>
                        <w:t>I</w:t>
                      </w:r>
                      <w:r w:rsidRPr="005E17FC"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 xml:space="preserve"> СТЕПЕНЬ</w:t>
                      </w:r>
                    </w:p>
                    <w:p w:rsidR="005E17FC" w:rsidRDefault="005E17FC" w:rsidP="005E17F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E17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-327660</wp:posOffset>
                </wp:positionV>
                <wp:extent cx="2486025" cy="11715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1171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17FC" w:rsidRPr="005E17FC" w:rsidRDefault="005E17FC" w:rsidP="005E17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17F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2"/>
                                <w:szCs w:val="52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r w:rsidRPr="005E17F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СТЕПЕНЬ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30" style="position:absolute;margin-left:8.55pt;margin-top:-25.8pt;width:195.75pt;height:92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" fillcolor="#5b9bd5 [3204]" strokecolor="#1f4d78 [1604]" strokeweight="1pt">
                <v:textbox>
                  <w:txbxContent>
                    <w:p w:rsidR="005E17FC" w:rsidRPr="005E17FC" w:rsidRDefault="005E17FC" w:rsidP="005E17F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E17FC">
                        <w:rPr>
                          <w:rFonts w:ascii="Times New Roman" w:hAnsi="Times New Roman" w:cs="Times New Roman"/>
                          <w:color w:val="000000" w:themeColor="text1"/>
                          <w:sz w:val="52"/>
                          <w:szCs w:val="52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  <w:r w:rsidRPr="005E17FC">
                        <w:rPr>
                          <w:rFonts w:ascii="Times New Roman" w:hAnsi="Times New Roman" w:cs="Times New Roman"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СТЕПЕНЬ</w:t>
                      </w:r>
                    </w:p>
                  </w:txbxContent>
                </v:textbox>
              </v:rect>
            </w:pict>
          </mc:Fallback>
        </mc:AlternateContent>
      </w:r>
      <w:r w:rsidR="00915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201B7" wp14:editId="75289096">
                <wp:simplePos x="0" y="0"/>
                <wp:positionH relativeFrom="column">
                  <wp:posOffset>-1080135</wp:posOffset>
                </wp:positionH>
                <wp:positionV relativeFrom="paragraph">
                  <wp:posOffset>-6964045</wp:posOffset>
                </wp:positionV>
                <wp:extent cx="9601200" cy="1143000"/>
                <wp:effectExtent l="0" t="0" r="0" b="0"/>
                <wp:wrapNone/>
                <wp:docPr id="5" name="Заголово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01200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15DC5" w:rsidRDefault="00915DC5" w:rsidP="00915DC5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201B7" id="_x0000_s1028" type="#_x0000_t202" style="position:absolute;margin-left:-85.05pt;margin-top:-548.35pt;width:756pt;height: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" filled="f" stroked="f">
                <v:path arrowok="t"/>
                <v:textbox>
                  <w:txbxContent>
                    <w:p w:rsidR="00915DC5" w:rsidRDefault="00915DC5" w:rsidP="00915DC5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915DC5" w:rsidSect="00915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C7081"/>
    <w:multiLevelType w:val="multilevel"/>
    <w:tmpl w:val="95904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17ECF"/>
    <w:multiLevelType w:val="multilevel"/>
    <w:tmpl w:val="34C4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F5"/>
    <w:rsid w:val="00200026"/>
    <w:rsid w:val="00251208"/>
    <w:rsid w:val="00375D51"/>
    <w:rsid w:val="00427BCA"/>
    <w:rsid w:val="004E63B8"/>
    <w:rsid w:val="00561245"/>
    <w:rsid w:val="005E17FC"/>
    <w:rsid w:val="006428AA"/>
    <w:rsid w:val="006E213F"/>
    <w:rsid w:val="008141BA"/>
    <w:rsid w:val="00915DC5"/>
    <w:rsid w:val="009926F5"/>
    <w:rsid w:val="009F1BBC"/>
    <w:rsid w:val="00A12791"/>
    <w:rsid w:val="00E25829"/>
    <w:rsid w:val="00EE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59F2B-C50D-4279-93DA-7135DFD1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1BBC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15D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0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2017-03-13T07:45:00Z</cp:lastPrinted>
  <dcterms:created xsi:type="dcterms:W3CDTF">2017-04-13T06:25:00Z</dcterms:created>
  <dcterms:modified xsi:type="dcterms:W3CDTF">2018-03-30T02:35:00Z</dcterms:modified>
</cp:coreProperties>
</file>